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  <w:r w:rsidRPr="00857D49">
        <w:rPr>
          <w:rFonts w:ascii="Times New Roman" w:hAnsi="Times New Roman"/>
          <w:sz w:val="28"/>
          <w:lang w:val="uk-U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07pt;height:221.25pt" adj="6924" fillcolor="#60c" strokecolor="blue">
            <v:fill color2="#c0c" focus="100%" type="gradient"/>
            <v:shadow on="t" color="#99f" opacity="52429f" offset="3pt,3pt"/>
            <v:textpath style="font-family:&quot;Impact&quot;;font-weight:bold;v-text-kern:t" trim="t" fitpath="t" string="Дружба – єдність несхожих"/>
          </v:shape>
        </w:pict>
      </w: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Pr="00BD5F6B" w:rsidRDefault="00E52254" w:rsidP="00BD5F6B">
      <w:pPr>
        <w:jc w:val="center"/>
        <w:rPr>
          <w:rFonts w:ascii="Times New Roman" w:hAnsi="Times New Roman"/>
          <w:b/>
          <w:i/>
          <w:color w:val="FF0000"/>
          <w:sz w:val="48"/>
          <w:lang w:val="uk-UA"/>
        </w:rPr>
      </w:pPr>
      <w:r w:rsidRPr="00BD5F6B">
        <w:rPr>
          <w:rFonts w:ascii="Times New Roman" w:hAnsi="Times New Roman"/>
          <w:b/>
          <w:i/>
          <w:color w:val="FF0000"/>
          <w:sz w:val="48"/>
          <w:lang w:val="uk-UA"/>
        </w:rPr>
        <w:t>Тренінгове заняття для учнів 8 класу</w:t>
      </w: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  <w:r w:rsidRPr="00090261"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5faf770b19.png" style="width:225pt;height:235.5pt;visibility:visible">
            <v:imagedata r:id="rId5" o:title="" cropleft="15469f"/>
          </v:shape>
        </w:pict>
      </w:r>
    </w:p>
    <w:p w:rsidR="00E52254" w:rsidRDefault="00E52254" w:rsidP="00BD5F6B">
      <w:pPr>
        <w:jc w:val="center"/>
        <w:rPr>
          <w:rFonts w:ascii="Times New Roman" w:hAnsi="Times New Roman"/>
          <w:sz w:val="28"/>
          <w:lang w:val="uk-UA"/>
        </w:rPr>
      </w:pP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набути навичок розуміння і прийняття близьких людей, їхнього світу; поглибити процеси саморозкриття, самоаналізу і подолання психологічних бар’єрів; закріпити довірчий стиль спілкування у групі. 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Матеріали:</w:t>
      </w:r>
      <w:r>
        <w:rPr>
          <w:rFonts w:ascii="Times New Roman" w:hAnsi="Times New Roman"/>
          <w:sz w:val="28"/>
          <w:lang w:val="uk-UA"/>
        </w:rPr>
        <w:t xml:space="preserve"> маркери, фломастери, аркуші паперу А4, ручки, плакати.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Час:</w:t>
      </w:r>
      <w:r>
        <w:rPr>
          <w:rFonts w:ascii="Times New Roman" w:hAnsi="Times New Roman"/>
          <w:sz w:val="28"/>
          <w:lang w:val="uk-UA"/>
        </w:rPr>
        <w:t xml:space="preserve"> 1 год.</w:t>
      </w:r>
    </w:p>
    <w:p w:rsidR="00E52254" w:rsidRPr="00BD5F6B" w:rsidRDefault="00E52254" w:rsidP="00BD5F6B">
      <w:pPr>
        <w:contextualSpacing/>
        <w:jc w:val="center"/>
        <w:rPr>
          <w:rFonts w:ascii="Times New Roman" w:hAnsi="Times New Roman"/>
          <w:b/>
          <w:sz w:val="28"/>
          <w:u w:val="single"/>
          <w:lang w:val="uk-UA"/>
        </w:rPr>
      </w:pPr>
      <w:r w:rsidRPr="00BD5F6B">
        <w:rPr>
          <w:rFonts w:ascii="Times New Roman" w:hAnsi="Times New Roman"/>
          <w:b/>
          <w:sz w:val="28"/>
          <w:u w:val="single"/>
          <w:lang w:val="uk-UA"/>
        </w:rPr>
        <w:t>Хід заняття:</w:t>
      </w:r>
    </w:p>
    <w:p w:rsidR="00E52254" w:rsidRPr="00BD5F6B" w:rsidRDefault="00E52254" w:rsidP="00BD5F6B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BD5F6B">
        <w:rPr>
          <w:rFonts w:ascii="Times New Roman" w:hAnsi="Times New Roman"/>
          <w:b/>
          <w:i/>
          <w:sz w:val="28"/>
          <w:u w:val="single"/>
          <w:lang w:val="uk-UA"/>
        </w:rPr>
        <w:t>Привітання-криголам «Приємно сказати»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 xml:space="preserve"> (3 хв.)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створення позитивної атмосфери.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Усі учасники беруться за руки і говорять: «Нам приємно сказати всім: «Добрий день!», - побажати вдалого дня.</w:t>
      </w:r>
    </w:p>
    <w:p w:rsidR="00E52254" w:rsidRPr="00BD5F6B" w:rsidRDefault="00E52254" w:rsidP="00BD5F6B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BD5F6B">
        <w:rPr>
          <w:rFonts w:ascii="Times New Roman" w:hAnsi="Times New Roman"/>
          <w:b/>
          <w:i/>
          <w:sz w:val="28"/>
          <w:u w:val="single"/>
          <w:lang w:val="uk-UA"/>
        </w:rPr>
        <w:t>Вправа «Правила групи»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 xml:space="preserve"> (5 хв.)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визначення правил роботи на тренінговому занятті.</w:t>
      </w:r>
    </w:p>
    <w:p w:rsidR="00E52254" w:rsidRDefault="00E52254" w:rsidP="00BD5F6B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Ведучий: Що таке правило? Для чого потрібні правила? Давайте разом з вами затвердимо основі правила, за якими ми будемо працювати під час нашого заняття.</w:t>
      </w:r>
    </w:p>
    <w:p w:rsidR="00E52254" w:rsidRDefault="00E52254" w:rsidP="00603F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звертатися одне до одного на ім’я;</w:t>
      </w:r>
    </w:p>
    <w:p w:rsidR="00E52254" w:rsidRDefault="00E52254" w:rsidP="00603F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висловлюватися коректно, не вживати нецензурних слів;</w:t>
      </w:r>
    </w:p>
    <w:p w:rsidR="00E52254" w:rsidRDefault="00E52254" w:rsidP="00603F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бути доброзичливим;</w:t>
      </w:r>
    </w:p>
    <w:p w:rsidR="00E52254" w:rsidRDefault="00E52254" w:rsidP="00603F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правило піднятої руки.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u w:val="single"/>
          <w:lang w:val="uk-UA"/>
        </w:rPr>
        <w:t>Гра-розминка «Відчуй дружню підтримку» (5 хв.)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 xml:space="preserve">Мета: </w:t>
      </w:r>
      <w:r w:rsidRPr="005A76D3">
        <w:rPr>
          <w:rFonts w:ascii="Times New Roman" w:hAnsi="Times New Roman"/>
          <w:sz w:val="28"/>
          <w:lang w:val="uk-UA"/>
        </w:rPr>
        <w:t>активізувати й підготувати до подальшої роботи.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 xml:space="preserve">Ведучий: </w:t>
      </w:r>
      <w:r>
        <w:rPr>
          <w:rFonts w:ascii="Times New Roman" w:hAnsi="Times New Roman"/>
          <w:sz w:val="28"/>
          <w:lang w:val="uk-UA"/>
        </w:rPr>
        <w:t xml:space="preserve">Станьте всі в коло, дуже близько одне до одного. Покладіть руки одне одному на плечі, ніби сплітаючись у вінок. Тепер розслабтеся і похиліться трохи вперед, не сходячи ногами з місця, відчуйте підтримку одне одного. Спробуйте відхилитися трохи назад, знову ж таки, не сходячи зі своїх місць. Відчуйте дружню підтримку. </w:t>
      </w:r>
    </w:p>
    <w:p w:rsidR="00E52254" w:rsidRDefault="00E52254" w:rsidP="005A76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Які почуття та емоції у вас викликало виконання цієї вправи?</w:t>
      </w:r>
    </w:p>
    <w:p w:rsidR="00E52254" w:rsidRPr="00BD5F6B" w:rsidRDefault="00E52254" w:rsidP="00C65CC2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BD5F6B">
        <w:rPr>
          <w:rFonts w:ascii="Times New Roman" w:hAnsi="Times New Roman"/>
          <w:b/>
          <w:i/>
          <w:sz w:val="28"/>
          <w:u w:val="single"/>
          <w:lang w:val="uk-UA"/>
        </w:rPr>
        <w:t>Вправа «Бінго» (1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>2</w:t>
      </w:r>
      <w:r w:rsidRPr="00BD5F6B">
        <w:rPr>
          <w:rFonts w:ascii="Times New Roman" w:hAnsi="Times New Roman"/>
          <w:b/>
          <w:i/>
          <w:sz w:val="28"/>
          <w:u w:val="single"/>
          <w:lang w:val="uk-UA"/>
        </w:rPr>
        <w:t xml:space="preserve"> хв.)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знайомити учасників, сприяти формуванню позитивної самооцінки, активізувати роботу групи та спілкування між учасниками.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Матеріали:</w:t>
      </w:r>
      <w:r>
        <w:rPr>
          <w:rFonts w:ascii="Times New Roman" w:hAnsi="Times New Roman"/>
          <w:sz w:val="28"/>
          <w:lang w:val="uk-UA"/>
        </w:rPr>
        <w:t xml:space="preserve"> аркуші білого паперу на всіх учасників.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BD5F6B">
        <w:rPr>
          <w:rFonts w:ascii="Times New Roman" w:hAnsi="Times New Roman"/>
          <w:b/>
          <w:i/>
          <w:sz w:val="28"/>
          <w:lang w:val="uk-UA"/>
        </w:rPr>
        <w:t>Ведучий:</w:t>
      </w:r>
      <w:r>
        <w:rPr>
          <w:rFonts w:ascii="Times New Roman" w:hAnsi="Times New Roman"/>
          <w:sz w:val="28"/>
          <w:lang w:val="uk-UA"/>
        </w:rPr>
        <w:t xml:space="preserve"> Кожен отримав аркуш паперу. Складіть його вертикально навпіл, а тепер без ножиць чи інших гострих предметів, тільки руками, «виріжте» фігурку «Бінго» - силует людини.</w:t>
      </w:r>
    </w:p>
    <w:p w:rsidR="00E52254" w:rsidRDefault="00E52254" w:rsidP="00C65CC2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Після цього напишіть:</w:t>
      </w:r>
    </w:p>
    <w:p w:rsidR="00E52254" w:rsidRDefault="00E52254" w:rsidP="00C65C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голові – свою мірю;</w:t>
      </w:r>
    </w:p>
    <w:p w:rsidR="00E52254" w:rsidRDefault="00E52254" w:rsidP="00C65C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лівій руці – улюблене місце відпочинку;</w:t>
      </w:r>
    </w:p>
    <w:p w:rsidR="00E52254" w:rsidRDefault="00E52254" w:rsidP="00C65C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правій – улюблену пісню;</w:t>
      </w:r>
    </w:p>
    <w:p w:rsidR="00E52254" w:rsidRDefault="00E52254" w:rsidP="00C65C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лівій нозі – захоплення;</w:t>
      </w:r>
    </w:p>
    <w:p w:rsidR="00E52254" w:rsidRDefault="00E52254" w:rsidP="00C65C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правій – улюблену страву.</w:t>
      </w:r>
    </w:p>
    <w:p w:rsidR="00E52254" w:rsidRDefault="00E52254" w:rsidP="005A76D3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 зараз, вільно рухаючись у колі протягом 7 хвилин та підходячи одне до одного, знайдіть і запишіть на відповідних частинах Бінго імена тих, із ким ви маєте однакові вподобання. Поверніться у коло.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Вправа «</w:t>
      </w:r>
      <w:r w:rsidRPr="00E228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Біла ворона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» (5 хв.)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розвиток здатності знаходити (помічати) і </w:t>
      </w:r>
      <w:r>
        <w:rPr>
          <w:rFonts w:ascii="Times New Roman" w:hAnsi="Times New Roman"/>
          <w:sz w:val="28"/>
          <w:szCs w:val="28"/>
          <w:lang w:val="uk-UA"/>
        </w:rPr>
        <w:t xml:space="preserve">цінувати індивідуальність 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інших людей. 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b/>
          <w:i/>
          <w:sz w:val="28"/>
          <w:szCs w:val="28"/>
          <w:lang w:val="uk-UA"/>
        </w:rPr>
        <w:t>Ведучий 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 пропонує одному з учасників на деякий час стати не таким, як всі. Для цього йому треба робити усе протилежно тому, що робить група. Група повторює всі рухи ведучого. Напр</w:t>
      </w:r>
      <w:r>
        <w:rPr>
          <w:rFonts w:ascii="Times New Roman" w:hAnsi="Times New Roman"/>
          <w:sz w:val="28"/>
          <w:szCs w:val="28"/>
          <w:lang w:val="uk-UA"/>
        </w:rPr>
        <w:t>иклад, група  підіймає руки, а «</w:t>
      </w:r>
      <w:r w:rsidRPr="00E228C8">
        <w:rPr>
          <w:rFonts w:ascii="Times New Roman" w:hAnsi="Times New Roman"/>
          <w:sz w:val="28"/>
          <w:szCs w:val="28"/>
          <w:lang w:val="uk-UA"/>
        </w:rPr>
        <w:t>біла ворона</w:t>
      </w:r>
      <w:r>
        <w:rPr>
          <w:rFonts w:ascii="Times New Roman" w:hAnsi="Times New Roman"/>
          <w:sz w:val="28"/>
          <w:szCs w:val="28"/>
          <w:lang w:val="uk-UA"/>
        </w:rPr>
        <w:t>» – ні, всі посміхаються, а «</w:t>
      </w:r>
      <w:r w:rsidRPr="00E228C8">
        <w:rPr>
          <w:rFonts w:ascii="Times New Roman" w:hAnsi="Times New Roman"/>
          <w:sz w:val="28"/>
          <w:szCs w:val="28"/>
          <w:lang w:val="uk-UA"/>
        </w:rPr>
        <w:t>біла ворона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 – насуплюється тощо.</w:t>
      </w:r>
    </w:p>
    <w:p w:rsidR="00E52254" w:rsidRPr="00E228C8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sz w:val="28"/>
          <w:szCs w:val="28"/>
          <w:lang w:val="uk-UA"/>
        </w:rPr>
        <w:t>Через деякий час ведучий каже: “Це важко – бути не таким, як всі. Хто буде йому допомагати?”. Так з’являються дві білі ворони. Потім їх стає більше. Коли до «білої ворони» приєднується половина учасників, вправа закінчується.</w:t>
      </w:r>
    </w:p>
    <w:p w:rsidR="00E52254" w:rsidRPr="00E228C8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sz w:val="28"/>
          <w:szCs w:val="28"/>
          <w:lang w:val="uk-UA"/>
        </w:rPr>
        <w:t>Відчувати свою належність до групи, бажати бути на когось схожим, бути прийнятим своїми однолітками, наслідувати того, хто більш успішний, - це зрозуміло. Але при цьому важливо залишатися самим собою. Кожний з нас унікальний. Саме унікальністю та неповторністю людина приваблює. Спілкуватися зі своєю копією не цікаво.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E228C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Вправа «Картопля»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(10 хв.)</w:t>
      </w:r>
    </w:p>
    <w:p w:rsidR="00E52254" w:rsidRPr="00892BB3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сприяти усвідомленню унікальності та неповторності кожної людини.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b/>
          <w:i/>
          <w:sz w:val="28"/>
          <w:szCs w:val="28"/>
          <w:lang w:val="uk-UA"/>
        </w:rPr>
        <w:t>Ведучий: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 “Часто буває так, що ми сприймаємо яку-небудь групу, як ціле, і не замислюємось про те, що кожний її представник – зовсім унікальний і неповторний. Наприклад, нам може здаватися, що “всі  китайці на одне лице», що всі німці страшні педанти, а фіни мовчазні. Однак якщо ми ближче познайомимося з конкретною людиною з цієї групи, більше </w:t>
      </w:r>
      <w:r>
        <w:rPr>
          <w:rFonts w:ascii="Times New Roman" w:hAnsi="Times New Roman"/>
          <w:sz w:val="28"/>
          <w:szCs w:val="28"/>
          <w:lang w:val="uk-UA"/>
        </w:rPr>
        <w:t>дізнаємось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 про н</w:t>
      </w:r>
      <w:r>
        <w:rPr>
          <w:rFonts w:ascii="Times New Roman" w:hAnsi="Times New Roman"/>
          <w:sz w:val="28"/>
          <w:szCs w:val="28"/>
          <w:lang w:val="uk-UA"/>
        </w:rPr>
        <w:t>еї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,  то </w:t>
      </w:r>
      <w:r>
        <w:rPr>
          <w:rFonts w:ascii="Times New Roman" w:hAnsi="Times New Roman"/>
          <w:sz w:val="28"/>
          <w:szCs w:val="28"/>
          <w:lang w:val="uk-UA"/>
        </w:rPr>
        <w:t>її</w:t>
      </w:r>
      <w:r w:rsidRPr="00E228C8">
        <w:rPr>
          <w:rFonts w:ascii="Times New Roman" w:hAnsi="Times New Roman"/>
          <w:sz w:val="28"/>
          <w:szCs w:val="28"/>
          <w:lang w:val="uk-UA"/>
        </w:rPr>
        <w:t xml:space="preserve"> індивідуальність, неповторність будуть очевидними».</w:t>
      </w:r>
    </w:p>
    <w:p w:rsidR="00E52254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8C8">
        <w:rPr>
          <w:rFonts w:ascii="Times New Roman" w:hAnsi="Times New Roman"/>
          <w:sz w:val="28"/>
          <w:szCs w:val="28"/>
          <w:lang w:val="uk-UA"/>
        </w:rPr>
        <w:t>Давайте спробуємо проілюструвати унікальність всього існуючого на практиці. Навряд чи хто-небудь вважає, що  кілограм картоплі наповнений індивідуальністю. Візьміть кожний собі по картоплині. Роздивіться її якомога уважніше, з’ясуйте «особливі прикмети». На це дається 1 хв. Потім картопля змішується. Кожний повинен знайти свою картоплю і описати її.</w:t>
      </w:r>
    </w:p>
    <w:p w:rsidR="00E52254" w:rsidRPr="00E228C8" w:rsidRDefault="00E52254" w:rsidP="00E228C8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E228C8">
        <w:rPr>
          <w:rFonts w:ascii="Times New Roman" w:hAnsi="Times New Roman"/>
          <w:sz w:val="28"/>
          <w:szCs w:val="28"/>
          <w:lang w:val="uk-UA"/>
        </w:rPr>
        <w:t xml:space="preserve">Отож, ви бачите, що картоплинки, здавалося б, всі схожі, але кожна має свої особливості. Так і люди, здається всі схожі, але ми всі відрізняємося характерами, зовнішніми рисами. І інколи нам буває важко знайти спільну мову і жити дружно. </w:t>
      </w:r>
    </w:p>
    <w:p w:rsidR="00E52254" w:rsidRPr="00892BB3" w:rsidRDefault="00E52254" w:rsidP="00892BB3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892BB3">
        <w:rPr>
          <w:rFonts w:ascii="Times New Roman" w:hAnsi="Times New Roman"/>
          <w:b/>
          <w:i/>
          <w:sz w:val="28"/>
          <w:u w:val="single"/>
          <w:lang w:val="uk-UA"/>
        </w:rPr>
        <w:t>Вправа «Імпульс по колу» (5 хв.)</w:t>
      </w:r>
    </w:p>
    <w:p w:rsidR="00E52254" w:rsidRDefault="00E52254" w:rsidP="00892BB3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892BB3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активізувати і підготувати учасників до подальшої роботи.</w:t>
      </w:r>
    </w:p>
    <w:p w:rsidR="00E52254" w:rsidRDefault="00E52254" w:rsidP="00892BB3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892BB3">
        <w:rPr>
          <w:rFonts w:ascii="Times New Roman" w:hAnsi="Times New Roman"/>
          <w:b/>
          <w:i/>
          <w:sz w:val="28"/>
          <w:lang w:val="uk-UA"/>
        </w:rPr>
        <w:t>Ведучий:</w:t>
      </w:r>
      <w:r>
        <w:rPr>
          <w:rFonts w:ascii="Times New Roman" w:hAnsi="Times New Roman"/>
          <w:sz w:val="28"/>
          <w:lang w:val="uk-UA"/>
        </w:rPr>
        <w:t xml:space="preserve"> Станьмо в коло. Зараз я буду передавати вам певний імпульс (потиск руки), ви – іншому учасникові, він – також своєму сусідові, і так, аж доки імпульс не повернеться до мене знову. Потім я передам його ще раз. Давайте спробуємо передавати із прискоренням, усе швидше і швидше. </w:t>
      </w:r>
    </w:p>
    <w:p w:rsidR="00E52254" w:rsidRPr="00962AEE" w:rsidRDefault="00E52254" w:rsidP="00892BB3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962AEE">
        <w:rPr>
          <w:rFonts w:ascii="Times New Roman" w:hAnsi="Times New Roman"/>
          <w:b/>
          <w:i/>
          <w:sz w:val="28"/>
          <w:u w:val="single"/>
          <w:lang w:val="uk-UA"/>
        </w:rPr>
        <w:t>Вправа «Перебудови» (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>5</w:t>
      </w:r>
      <w:r w:rsidRPr="00962AEE">
        <w:rPr>
          <w:rFonts w:ascii="Times New Roman" w:hAnsi="Times New Roman"/>
          <w:b/>
          <w:i/>
          <w:sz w:val="28"/>
          <w:u w:val="single"/>
          <w:lang w:val="uk-UA"/>
        </w:rPr>
        <w:t xml:space="preserve"> хв.)</w:t>
      </w:r>
    </w:p>
    <w:p w:rsidR="00E52254" w:rsidRDefault="00E52254" w:rsidP="00892BB3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962AEE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показати учасникам, що на основі схожості і відмінності можна бути і першим, і середнім, і останнім.</w:t>
      </w:r>
    </w:p>
    <w:p w:rsidR="00E52254" w:rsidRDefault="00E52254" w:rsidP="00892BB3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962AEE">
        <w:rPr>
          <w:rFonts w:ascii="Times New Roman" w:hAnsi="Times New Roman"/>
          <w:b/>
          <w:i/>
          <w:sz w:val="28"/>
          <w:lang w:val="uk-UA"/>
        </w:rPr>
        <w:t>Ведучий:</w:t>
      </w:r>
      <w:r>
        <w:rPr>
          <w:rFonts w:ascii="Times New Roman" w:hAnsi="Times New Roman"/>
          <w:sz w:val="28"/>
          <w:lang w:val="uk-UA"/>
        </w:rPr>
        <w:t xml:space="preserve"> Встаньте з місць. Зараз я називатиму певну ознаку, і ви маєте, працюючи всі разом, швидко вишикуватися у шеренгу.</w:t>
      </w:r>
    </w:p>
    <w:p w:rsidR="00E52254" w:rsidRDefault="00E52254" w:rsidP="00892BB3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Вишикуйтеся за:</w:t>
      </w:r>
    </w:p>
    <w:p w:rsidR="00E52254" w:rsidRDefault="00E52254" w:rsidP="00962A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зростом</w:t>
      </w:r>
    </w:p>
    <w:p w:rsidR="00E52254" w:rsidRDefault="00E52254" w:rsidP="00962A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датою народження (від січня до грудня)</w:t>
      </w:r>
    </w:p>
    <w:p w:rsidR="00E52254" w:rsidRDefault="00E52254" w:rsidP="00962A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кольором волосся (від найсвітлішого до найтемнішого)</w:t>
      </w:r>
    </w:p>
    <w:p w:rsidR="00E52254" w:rsidRDefault="00E52254" w:rsidP="00962A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розміром взуття (від найменшого до найбільшого)</w:t>
      </w:r>
    </w:p>
    <w:p w:rsidR="00E52254" w:rsidRDefault="00E52254" w:rsidP="00962A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довжиною волосся (від найкоротшого до найдовшого).</w:t>
      </w:r>
    </w:p>
    <w:p w:rsidR="00E52254" w:rsidRPr="00962AEE" w:rsidRDefault="00E52254" w:rsidP="00962AEE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962AEE">
        <w:rPr>
          <w:rFonts w:ascii="Times New Roman" w:hAnsi="Times New Roman"/>
          <w:b/>
          <w:i/>
          <w:sz w:val="28"/>
          <w:u w:val="single"/>
          <w:lang w:val="uk-UA"/>
        </w:rPr>
        <w:t>Вправа «9 чи 6»  (5 хв.)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962AEE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усвідомити, що різні погляди на одну ситуацію, не повинні призводити до конфліктів.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962AEE">
        <w:rPr>
          <w:rFonts w:ascii="Times New Roman" w:hAnsi="Times New Roman"/>
          <w:b/>
          <w:i/>
          <w:sz w:val="28"/>
          <w:lang w:val="uk-UA"/>
        </w:rPr>
        <w:t>Ведучий:</w:t>
      </w:r>
      <w:r>
        <w:rPr>
          <w:rFonts w:ascii="Times New Roman" w:hAnsi="Times New Roman"/>
          <w:sz w:val="28"/>
          <w:lang w:val="uk-UA"/>
        </w:rPr>
        <w:t xml:space="preserve"> Давайте подивимось діалог двох людей. Це може бути приблизно так: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А: Це шість.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Б: Це дев’ять.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А: Та ні, це шістка.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Б: Яка ж це шістка, коли це дев’ятка.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А: Це найсправжнісінька шістка.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Б: Ти щось плутаєш – це справжня дев’ятка.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А: Зовсім із глузду з’їхав. Дивишся і не бачиш.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Б: Та це тобі треба лікуватися.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Як ви думаєте, хто правий у цій ситуації? Як треба вчинити, щоб не було сварки?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Небажання зрозуміти іншого, впевненість, що ваша думка – єдина правильна, - це найкоротший шлях до непорозуміння, а часто й до виникнення конфлікту. </w:t>
      </w:r>
    </w:p>
    <w:p w:rsidR="00E52254" w:rsidRPr="00545F74" w:rsidRDefault="00E52254" w:rsidP="00962AEE">
      <w:pPr>
        <w:contextualSpacing/>
        <w:jc w:val="both"/>
        <w:rPr>
          <w:rFonts w:ascii="Times New Roman" w:hAnsi="Times New Roman"/>
          <w:b/>
          <w:i/>
          <w:sz w:val="28"/>
          <w:u w:val="single"/>
          <w:lang w:val="uk-UA"/>
        </w:rPr>
      </w:pPr>
      <w:r w:rsidRPr="00545F74">
        <w:rPr>
          <w:rFonts w:ascii="Times New Roman" w:hAnsi="Times New Roman"/>
          <w:b/>
          <w:i/>
          <w:sz w:val="28"/>
          <w:u w:val="single"/>
          <w:lang w:val="uk-UA"/>
        </w:rPr>
        <w:t>Підсумкова вправа «Павутина дружби» (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>10</w:t>
      </w:r>
      <w:r w:rsidRPr="00545F74">
        <w:rPr>
          <w:rFonts w:ascii="Times New Roman" w:hAnsi="Times New Roman"/>
          <w:b/>
          <w:i/>
          <w:sz w:val="28"/>
          <w:u w:val="single"/>
          <w:lang w:val="uk-UA"/>
        </w:rPr>
        <w:t xml:space="preserve"> хв.)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545F74">
        <w:rPr>
          <w:rFonts w:ascii="Times New Roman" w:hAnsi="Times New Roman"/>
          <w:b/>
          <w:i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підбити підсумки заняття, налаштувати на позитивне світосприйняття.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Ведучий: Для підбиття підсумків нашої групової діяльності я пропоную всім стати у коло і по черзі ознайомити нас із враженнями від сьогоднішньої роботи. Допоможе нам у цьому клубок чарівних ниток, які ми будемо передавати із рук у руки одній людині з кола (на ваш вибір). (Плетення павутини).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Подивіться на візерунок, який у нас вийшов сьогодні. Це портер нашої колективної справи. Як ниточки переплітаються між собою, так і наші життя і відносини тісно пов’язані. І якщо їх розплутати, то вийде один клубок, в якому зібрані ми всі – тобто наш клас. Тож нехай у вашому колективі завжди панує атмосфера дружби і взаємоповаги. А щоб цього домогтися, є один секрет, про який дізнаєтесь, відгадавши загадку. 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«Вона нічого не коштує, але створює багато чого. Вона збагачує тих, хто її одержуючи, не збіднюючи тих, хто ї дарує. Вона триває мить, але пам'ять про неї залишається надовго. Немає таких багатіїв, які могли б прожити без неї. Немає таких бідних, які не ставали б багатіші її милістю. Вона створює щастя в домі, атмосферу доброзичливості у справах і є паролем для друзів. Водночас її не можна ані купити, ані випросити, ані позичити, ані вкрасти, бо вона є цінністю, яка не принесе жодної користі, якщо не йтиме від чистого серця… Що це?»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Тож усміхайтеся! І люди, зігріті вашою посмішкою, прихиляться до вас! Усміхайтеся! І це приведе до щастя!</w:t>
      </w: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</w:p>
    <w:p w:rsidR="00E52254" w:rsidRPr="00962AEE" w:rsidRDefault="00E52254" w:rsidP="00962AEE">
      <w:pPr>
        <w:contextualSpacing/>
        <w:jc w:val="both"/>
        <w:rPr>
          <w:rFonts w:ascii="Times New Roman" w:hAnsi="Times New Roman"/>
          <w:sz w:val="28"/>
          <w:lang w:val="uk-UA"/>
        </w:rPr>
      </w:pPr>
      <w:r w:rsidRPr="00857D49">
        <w:rPr>
          <w:rFonts w:ascii="Times New Roman" w:hAnsi="Times New Roman"/>
          <w:sz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10.75pt;height:760.5pt" fillcolor="black">
            <v:shadow color="#868686"/>
            <v:textpath style="font-family:&quot;Times New Roman&quot;;font-weight:bold;v-text-kern:t" trim="t" fitpath="t" string="9"/>
          </v:shape>
        </w:pict>
      </w:r>
    </w:p>
    <w:sectPr w:rsidR="00E52254" w:rsidRPr="00962AEE" w:rsidSect="001975D3">
      <w:pgSz w:w="11906" w:h="16838"/>
      <w:pgMar w:top="720" w:right="720" w:bottom="720" w:left="720" w:header="708" w:footer="708" w:gutter="0"/>
      <w:pgBorders w:display="firstPage">
        <w:top w:val="safari" w:sz="12" w:space="1" w:color="FF00FF"/>
        <w:left w:val="safari" w:sz="12" w:space="4" w:color="FF00FF"/>
        <w:bottom w:val="safari" w:sz="12" w:space="1" w:color="FF00FF"/>
        <w:right w:val="safari" w:sz="12" w:space="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0098"/>
    <w:multiLevelType w:val="hybridMultilevel"/>
    <w:tmpl w:val="84F67190"/>
    <w:lvl w:ilvl="0" w:tplc="3E386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CC2"/>
    <w:rsid w:val="00090261"/>
    <w:rsid w:val="001975D3"/>
    <w:rsid w:val="00545F74"/>
    <w:rsid w:val="005A76D3"/>
    <w:rsid w:val="00603F92"/>
    <w:rsid w:val="00634BC9"/>
    <w:rsid w:val="00857D49"/>
    <w:rsid w:val="00892BB3"/>
    <w:rsid w:val="008F22AD"/>
    <w:rsid w:val="00962AEE"/>
    <w:rsid w:val="009651FC"/>
    <w:rsid w:val="00A003A3"/>
    <w:rsid w:val="00A846A7"/>
    <w:rsid w:val="00BD5F6B"/>
    <w:rsid w:val="00BE4702"/>
    <w:rsid w:val="00C65CC2"/>
    <w:rsid w:val="00E228C8"/>
    <w:rsid w:val="00E5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C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5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D5F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5</Pages>
  <Words>1075</Words>
  <Characters>6133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2012-02-11T15:57:00Z</cp:lastPrinted>
  <dcterms:created xsi:type="dcterms:W3CDTF">2012-02-08T14:16:00Z</dcterms:created>
  <dcterms:modified xsi:type="dcterms:W3CDTF">2012-02-11T15:57:00Z</dcterms:modified>
</cp:coreProperties>
</file>